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59" w:rsidRPr="000B2859" w:rsidRDefault="000B2859" w:rsidP="000B2859">
      <w:pPr>
        <w:spacing w:after="0" w:line="30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proofErr w:type="gramStart"/>
      <w:r w:rsidRPr="000B2859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</w:t>
      </w:r>
      <w:proofErr w:type="gramEnd"/>
      <w:r w:rsidRPr="000B2859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О В Е С Т К А  </w:t>
      </w:r>
      <w:r w:rsidRPr="000B2859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  <w:t xml:space="preserve">Совета по предпринимательству муниципального образования </w:t>
      </w:r>
      <w:proofErr w:type="spellStart"/>
      <w:r w:rsidRPr="000B2859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0B2859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район </w:t>
      </w:r>
    </w:p>
    <w:p w:rsidR="000B2859" w:rsidRPr="000B2859" w:rsidRDefault="000B2859" w:rsidP="000B2859">
      <w:pPr>
        <w:spacing w:after="0" w:line="30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г. Приморско-Ахтарск  </w:t>
      </w: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14 марта 2013 г. 11:00 час </w:t>
      </w: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</w:r>
      <w:proofErr w:type="spellStart"/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каб.N</w:t>
      </w:r>
      <w:proofErr w:type="spellEnd"/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° 22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3505"/>
        <w:gridCol w:w="5416"/>
        <w:gridCol w:w="118"/>
        <w:gridCol w:w="118"/>
      </w:tblGrid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Вступительное слово заместителя главы администрации муниципального образования </w:t>
            </w:r>
            <w:proofErr w:type="spellStart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район, начальника управления экономического развития – </w:t>
            </w:r>
            <w:proofErr w:type="spellStart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Ирины Георгиевны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Вручение почетных грамот за сотрудничество и в честь 10-летия краевой целевой программы "Качество".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Рассмотрение обращений предпринимателей, поступивших в "ящик доверия". </w:t>
            </w: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0B2859" w:rsidRPr="000B2859" w:rsidRDefault="000B2859" w:rsidP="000B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Малькова</w:t>
            </w:r>
            <w:proofErr w:type="spell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Галина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Ведущий специалист </w:t>
            </w:r>
            <w:proofErr w:type="gram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отдела экономики управления экономического развития муниципального образования</w:t>
            </w:r>
            <w:proofErr w:type="gram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Потребительское правосудие. </w:t>
            </w: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Докладчики: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0B2859" w:rsidRPr="000B2859" w:rsidRDefault="000B2859" w:rsidP="000B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Калинин Алексей Владимирович</w:t>
            </w:r>
          </w:p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Дегтяренко Иван Викторович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Специалист I категории Управления </w:t>
            </w:r>
            <w:proofErr w:type="spell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Краснодарского края по </w:t>
            </w:r>
            <w:proofErr w:type="spell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Тимашевскому</w:t>
            </w:r>
            <w:proofErr w:type="spell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Приморско-Ахтарскому</w:t>
            </w:r>
            <w:proofErr w:type="spell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Брюховецкому</w:t>
            </w:r>
            <w:proofErr w:type="spell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районам. </w:t>
            </w: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br/>
              <w:t>Консультант Консультационного пункта по защите прав потребителей ФБУЗ "Центр гигиены и эпидемиологии в Краснодарском крае".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О деятельности </w:t>
            </w:r>
            <w:proofErr w:type="spellStart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Приморско-Ахтарской</w:t>
            </w:r>
            <w:proofErr w:type="spellEnd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районной Торгово-промышленной палаты за 2012 год. </w:t>
            </w: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0B2859" w:rsidRPr="000B2859" w:rsidRDefault="000B2859" w:rsidP="000B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Юшкевич София Викторовна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gram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обязанности председателя ПРТПП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"О проверках </w:t>
            </w:r>
            <w:proofErr w:type="spellStart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" для торгующих организаций. </w:t>
            </w:r>
            <w:r w:rsidRPr="000B285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0B2859" w:rsidRPr="000B2859" w:rsidTr="000B285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0B2859" w:rsidRPr="000B2859" w:rsidRDefault="000B2859" w:rsidP="000B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Юшкевич София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gramStart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обязанности председателя ПРТПП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0B2859" w:rsidRPr="000B2859" w:rsidRDefault="000B2859" w:rsidP="000B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859" w:rsidRPr="000B2859" w:rsidRDefault="000B2859" w:rsidP="000B2859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0B2859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0B2859" w:rsidRPr="000B2859" w:rsidRDefault="000B2859" w:rsidP="000B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2859" w:rsidRPr="000B2859" w:rsidRDefault="000B2859" w:rsidP="000B2859">
      <w:pPr>
        <w:spacing w:after="0" w:line="30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И.Г. </w:t>
      </w:r>
      <w:proofErr w:type="spellStart"/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Крят</w:t>
      </w:r>
      <w:proofErr w:type="spellEnd"/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Заместитель главы муниципального образования </w:t>
      </w: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</w:r>
      <w:proofErr w:type="spellStart"/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 район, </w:t>
      </w: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заместитель  председателя Совета </w:t>
      </w:r>
      <w:r w:rsidRPr="000B2859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по предпринимательству </w:t>
      </w:r>
    </w:p>
    <w:p w:rsidR="005C0FCE" w:rsidRDefault="005C0FCE">
      <w:bookmarkStart w:id="0" w:name="_GoBack"/>
      <w:bookmarkEnd w:id="0"/>
    </w:p>
    <w:sectPr w:rsidR="005C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43"/>
    <w:rsid w:val="000B2859"/>
    <w:rsid w:val="001F7543"/>
    <w:rsid w:val="005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859"/>
    <w:rPr>
      <w:b/>
      <w:bCs/>
    </w:rPr>
  </w:style>
  <w:style w:type="paragraph" w:styleId="a4">
    <w:name w:val="Normal (Web)"/>
    <w:basedOn w:val="a"/>
    <w:uiPriority w:val="99"/>
    <w:unhideWhenUsed/>
    <w:rsid w:val="000B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2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859"/>
    <w:rPr>
      <w:b/>
      <w:bCs/>
    </w:rPr>
  </w:style>
  <w:style w:type="paragraph" w:styleId="a4">
    <w:name w:val="Normal (Web)"/>
    <w:basedOn w:val="a"/>
    <w:uiPriority w:val="99"/>
    <w:unhideWhenUsed/>
    <w:rsid w:val="000B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diakov.net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2016-01-13T20:53:00Z</dcterms:created>
  <dcterms:modified xsi:type="dcterms:W3CDTF">2016-01-13T20:53:00Z</dcterms:modified>
</cp:coreProperties>
</file>