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FA" w:rsidRPr="00E32A54" w:rsidRDefault="00CF36AD" w:rsidP="001868FA">
      <w:pPr>
        <w:spacing w:after="21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E32A5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Вниманию субъектов малого и среднего предпринимательства! </w:t>
      </w:r>
    </w:p>
    <w:p w:rsidR="00846522" w:rsidRPr="007B78FB" w:rsidRDefault="00846522" w:rsidP="00E32A54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868FA" w:rsidRPr="007B78FB">
        <w:rPr>
          <w:rFonts w:ascii="Times New Roman" w:hAnsi="Times New Roman" w:cs="Times New Roman"/>
          <w:sz w:val="28"/>
          <w:szCs w:val="28"/>
          <w:lang w:eastAsia="ru-RU"/>
        </w:rPr>
        <w:t>Департамент инвестиций и развития малого и среднего предпринимательства Краснодарского края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 деловое сообщество </w:t>
      </w:r>
      <w:r w:rsidR="001868FA" w:rsidRPr="007B78FB">
        <w:rPr>
          <w:rFonts w:ascii="Times New Roman" w:hAnsi="Times New Roman" w:cs="Times New Roman"/>
          <w:sz w:val="28"/>
          <w:szCs w:val="28"/>
          <w:lang w:eastAsia="ru-RU"/>
        </w:rPr>
        <w:t>края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о новой программе льготного кредитования предпр</w:t>
      </w:r>
      <w:r w:rsidR="001868FA" w:rsidRPr="007B78FB">
        <w:rPr>
          <w:rFonts w:ascii="Times New Roman" w:hAnsi="Times New Roman" w:cs="Times New Roman"/>
          <w:sz w:val="28"/>
          <w:szCs w:val="28"/>
          <w:lang w:eastAsia="ru-RU"/>
        </w:rPr>
        <w:t>иятий малого и среднего бизнеса.</w:t>
      </w:r>
    </w:p>
    <w:p w:rsidR="00846522" w:rsidRPr="007B78FB" w:rsidRDefault="00CF36AD" w:rsidP="00E32A54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8FB">
        <w:rPr>
          <w:rFonts w:ascii="Times New Roman" w:hAnsi="Times New Roman" w:cs="Times New Roman"/>
          <w:sz w:val="28"/>
          <w:szCs w:val="28"/>
          <w:lang w:eastAsia="ru-RU"/>
        </w:rPr>
        <w:t>Инициатор программы – Министерство экономического развития Российской Федерации</w:t>
      </w:r>
      <w:r w:rsidR="001868FA" w:rsidRPr="007B78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6522" w:rsidRPr="007B78FB" w:rsidRDefault="00CF36AD" w:rsidP="00E32A54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1868FA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льготного кредитования предприятий малого и среднего бизнеса 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утверждена </w:t>
      </w:r>
      <w:hyperlink r:id="rId6" w:history="1">
        <w:r w:rsidRPr="007B78F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03 июня 2017 года № 674 «Об утверждении Правил предоставления субсидий из федерального бюджета российским кредитным организациям на возмещение недополученных</w:t>
        </w:r>
        <w:bookmarkStart w:id="0" w:name="_GoBack"/>
        <w:bookmarkEnd w:id="0"/>
        <w:r w:rsidRPr="007B78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ими доходов по кредитам, выданным в 2017 году субъектам </w:t>
        </w:r>
        <w:r w:rsidR="001868FA" w:rsidRPr="007B78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B78FB">
          <w:rPr>
            <w:rFonts w:ascii="Times New Roman" w:hAnsi="Times New Roman" w:cs="Times New Roman"/>
            <w:sz w:val="28"/>
            <w:szCs w:val="28"/>
            <w:lang w:eastAsia="ru-RU"/>
          </w:rPr>
          <w:t>малого и среднего предпринимательства по льготной</w:t>
        </w:r>
        <w:r w:rsidR="001868FA" w:rsidRPr="007B78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B78FB">
          <w:rPr>
            <w:rFonts w:ascii="Times New Roman" w:hAnsi="Times New Roman" w:cs="Times New Roman"/>
            <w:sz w:val="28"/>
            <w:szCs w:val="28"/>
            <w:lang w:eastAsia="ru-RU"/>
          </w:rPr>
          <w:t>ставке»</w:t>
        </w:r>
        <w:r w:rsidR="001868FA" w:rsidRPr="007B78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(далее</w:t>
        </w:r>
        <w:r w:rsidR="00316926" w:rsidRPr="007B78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1868FA" w:rsidRPr="007B78FB">
          <w:rPr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A24E02" w:rsidRPr="007B78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1868FA" w:rsidRPr="007B78FB">
          <w:rPr>
            <w:rFonts w:ascii="Times New Roman" w:hAnsi="Times New Roman" w:cs="Times New Roman"/>
            <w:sz w:val="28"/>
            <w:szCs w:val="28"/>
            <w:lang w:eastAsia="ru-RU"/>
          </w:rPr>
          <w:t>Программа</w:t>
        </w:r>
        <w:r w:rsidR="00A24E02" w:rsidRPr="007B78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1868FA" w:rsidRPr="007B78FB">
          <w:rPr>
            <w:rFonts w:ascii="Times New Roman" w:hAnsi="Times New Roman" w:cs="Times New Roman"/>
            <w:sz w:val="28"/>
            <w:szCs w:val="28"/>
            <w:lang w:eastAsia="ru-RU"/>
          </w:rPr>
          <w:t>674).</w:t>
        </w:r>
        <w:r w:rsidR="00316926" w:rsidRPr="007B78FB">
          <w:rPr>
            <w:rFonts w:ascii="Times New Roman" w:hAnsi="Times New Roman" w:cs="Times New Roman"/>
            <w:sz w:val="28"/>
            <w:szCs w:val="28"/>
            <w:lang w:eastAsia="ru-RU"/>
          </w:rPr>
          <w:tab/>
        </w:r>
        <w:r w:rsidR="001868FA" w:rsidRPr="007B78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4A3333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E32A54" w:rsidRDefault="00CF36AD" w:rsidP="00E32A54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Новая программа является дополнительным механизмом к </w:t>
      </w:r>
      <w:r w:rsidR="00A84D29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Программе стимулирования кредитования малого и среднего предпринимательства «Программа 6,5» (далее-Программа 6,5) </w:t>
      </w:r>
      <w:r w:rsidR="00316926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4D29" w:rsidRPr="007B78FB">
        <w:rPr>
          <w:rFonts w:ascii="Times New Roman" w:hAnsi="Times New Roman" w:cs="Times New Roman"/>
          <w:sz w:val="28"/>
          <w:szCs w:val="28"/>
          <w:lang w:eastAsia="ru-RU"/>
        </w:rPr>
        <w:t>АО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D29" w:rsidRPr="007B78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Корпорации МСП</w:t>
      </w:r>
      <w:r w:rsidR="00316926" w:rsidRPr="007B78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и ориентирована преимущественно на реализацию инвестиционных проектов,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подготовку проектной документации. </w:t>
      </w:r>
    </w:p>
    <w:p w:rsidR="00E32A54" w:rsidRDefault="00CF36AD" w:rsidP="00E32A54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Льготная ставка устанавливается на уровне не выше 9,6% для субъектов среднего предпринимательства и 10,6% для субъектов малого предпринимательства. </w:t>
      </w:r>
    </w:p>
    <w:p w:rsidR="00846522" w:rsidRPr="007B78FB" w:rsidRDefault="00CF36AD" w:rsidP="00E32A54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Доступные суммы кредитной сделки — от 5 </w:t>
      </w:r>
      <w:proofErr w:type="gramStart"/>
      <w:r w:rsidRPr="007B78FB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до 1 млрд рублей сроком до пяти</w:t>
      </w:r>
      <w:r w:rsidR="00E32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лет.</w:t>
      </w:r>
    </w:p>
    <w:p w:rsidR="00E32A54" w:rsidRDefault="00CF36AD" w:rsidP="00E32A54">
      <w:pPr>
        <w:pStyle w:val="a4"/>
        <w:tabs>
          <w:tab w:val="left" w:pos="426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8FB">
        <w:rPr>
          <w:rFonts w:ascii="Times New Roman" w:hAnsi="Times New Roman" w:cs="Times New Roman"/>
          <w:sz w:val="28"/>
          <w:szCs w:val="28"/>
          <w:lang w:eastAsia="ru-RU"/>
        </w:rPr>
        <w:t>Обязательным условием для заемщиков является работа в приоритетных отраслях:</w:t>
      </w:r>
    </w:p>
    <w:p w:rsidR="00E32A54" w:rsidRDefault="00E32A54" w:rsidP="00E32A54">
      <w:pPr>
        <w:pStyle w:val="a4"/>
        <w:tabs>
          <w:tab w:val="left" w:pos="426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и развития </w:t>
      </w:r>
      <w:proofErr w:type="spellStart"/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несырьевого</w:t>
      </w:r>
      <w:proofErr w:type="spellEnd"/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экспорта;</w:t>
      </w:r>
    </w:p>
    <w:p w:rsidR="00E32A54" w:rsidRDefault="00E32A54" w:rsidP="00E32A54">
      <w:pPr>
        <w:pStyle w:val="a4"/>
        <w:tabs>
          <w:tab w:val="left" w:pos="426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и развития </w:t>
      </w:r>
      <w:proofErr w:type="spellStart"/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несырьевого</w:t>
      </w:r>
      <w:proofErr w:type="spellEnd"/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экспорта;</w:t>
      </w:r>
    </w:p>
    <w:p w:rsidR="00E32A54" w:rsidRDefault="00E32A54" w:rsidP="00E32A54">
      <w:pPr>
        <w:pStyle w:val="a4"/>
        <w:tabs>
          <w:tab w:val="left" w:pos="426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роизводство и распределе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ние электроэнергии, газа и воды;</w:t>
      </w:r>
    </w:p>
    <w:p w:rsidR="00E32A54" w:rsidRDefault="00E32A54" w:rsidP="00E32A54">
      <w:pPr>
        <w:pStyle w:val="a4"/>
        <w:tabs>
          <w:tab w:val="left" w:pos="426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троительство, в том числе в рамк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ах развития внутреннего туризма;</w:t>
      </w:r>
    </w:p>
    <w:p w:rsidR="00E32A54" w:rsidRDefault="00E32A54" w:rsidP="00E32A54">
      <w:pPr>
        <w:pStyle w:val="a4"/>
        <w:tabs>
          <w:tab w:val="left" w:pos="426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ранспорт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связь;</w:t>
      </w:r>
      <w:r w:rsidR="00316926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32A54" w:rsidRDefault="00E32A54" w:rsidP="00E32A54">
      <w:pPr>
        <w:pStyle w:val="a4"/>
        <w:tabs>
          <w:tab w:val="left" w:pos="426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уристская деятельность и деятельность в области туристской индустрии в цел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ях развития внутреннего туризма;</w:t>
      </w:r>
      <w:r w:rsidR="00316926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32A54" w:rsidRDefault="00E32A54" w:rsidP="00E32A54">
      <w:pPr>
        <w:pStyle w:val="a4"/>
        <w:tabs>
          <w:tab w:val="left" w:pos="426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здравоохранения;</w:t>
      </w:r>
    </w:p>
    <w:p w:rsidR="00E32A54" w:rsidRDefault="00E32A54" w:rsidP="00E32A54">
      <w:pPr>
        <w:pStyle w:val="a4"/>
        <w:tabs>
          <w:tab w:val="left" w:pos="426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</w:t>
      </w:r>
    </w:p>
    <w:p w:rsidR="004820B4" w:rsidRPr="007B78FB" w:rsidRDefault="00E32A54" w:rsidP="00E32A54">
      <w:pPr>
        <w:pStyle w:val="a4"/>
        <w:tabs>
          <w:tab w:val="left" w:pos="426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20C5F" w:rsidRPr="007B78F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Федерации.</w:t>
      </w:r>
    </w:p>
    <w:p w:rsidR="00E128A1" w:rsidRPr="007B78FB" w:rsidRDefault="00E128A1" w:rsidP="00E32A54">
      <w:pPr>
        <w:pStyle w:val="a4"/>
        <w:tabs>
          <w:tab w:val="left" w:pos="426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0B4" w:rsidRPr="007B78FB" w:rsidRDefault="00CF36AD" w:rsidP="00E32A54">
      <w:pPr>
        <w:pStyle w:val="a4"/>
        <w:tabs>
          <w:tab w:val="left" w:pos="426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8FB">
        <w:rPr>
          <w:rFonts w:ascii="Times New Roman" w:hAnsi="Times New Roman" w:cs="Times New Roman"/>
          <w:sz w:val="28"/>
          <w:szCs w:val="28"/>
          <w:lang w:eastAsia="ru-RU"/>
        </w:rPr>
        <w:t>Уполномоченные б</w:t>
      </w:r>
      <w:r w:rsidR="00A84D29" w:rsidRPr="007B78FB">
        <w:rPr>
          <w:rFonts w:ascii="Times New Roman" w:hAnsi="Times New Roman" w:cs="Times New Roman"/>
          <w:sz w:val="28"/>
          <w:szCs w:val="28"/>
          <w:lang w:eastAsia="ru-RU"/>
        </w:rPr>
        <w:t>анки по Программе:</w:t>
      </w:r>
    </w:p>
    <w:p w:rsidR="00A84D29" w:rsidRPr="007B78FB" w:rsidRDefault="00A84D29" w:rsidP="00E32A54">
      <w:pPr>
        <w:pStyle w:val="a4"/>
        <w:tabs>
          <w:tab w:val="left" w:pos="426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8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ПАО 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Сбербанк</w:t>
      </w:r>
    </w:p>
    <w:p w:rsidR="00CF36AD" w:rsidRPr="007B78FB" w:rsidRDefault="00846522" w:rsidP="0084652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8FB">
        <w:rPr>
          <w:rFonts w:ascii="Times New Roman" w:hAnsi="Times New Roman" w:cs="Times New Roman"/>
          <w:sz w:val="28"/>
          <w:szCs w:val="28"/>
          <w:lang w:eastAsia="ru-RU"/>
        </w:rPr>
        <w:t>2. Банк</w:t>
      </w:r>
      <w:r w:rsidR="0046734E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ВТБ 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ab/>
        <w:t>(ПАО)</w:t>
      </w:r>
      <w:r w:rsidR="0046734E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734E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734E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 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761D7" w:rsidRPr="007B78FB" w:rsidRDefault="004761D7" w:rsidP="001868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1D7" w:rsidRPr="007B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B5"/>
    <w:rsid w:val="001868FA"/>
    <w:rsid w:val="003150FB"/>
    <w:rsid w:val="00316926"/>
    <w:rsid w:val="00420C5F"/>
    <w:rsid w:val="0046734E"/>
    <w:rsid w:val="004761D7"/>
    <w:rsid w:val="004820B4"/>
    <w:rsid w:val="004A3333"/>
    <w:rsid w:val="007B78FB"/>
    <w:rsid w:val="00846522"/>
    <w:rsid w:val="009220B5"/>
    <w:rsid w:val="00A24E02"/>
    <w:rsid w:val="00A84D29"/>
    <w:rsid w:val="00CF36AD"/>
    <w:rsid w:val="00E128A1"/>
    <w:rsid w:val="00E3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D29"/>
    <w:pPr>
      <w:ind w:left="720"/>
      <w:contextualSpacing/>
    </w:pPr>
  </w:style>
  <w:style w:type="paragraph" w:styleId="a4">
    <w:name w:val="No Spacing"/>
    <w:uiPriority w:val="1"/>
    <w:qFormat/>
    <w:rsid w:val="008465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8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D29"/>
    <w:pPr>
      <w:ind w:left="720"/>
      <w:contextualSpacing/>
    </w:pPr>
  </w:style>
  <w:style w:type="paragraph" w:styleId="a4">
    <w:name w:val="No Spacing"/>
    <w:uiPriority w:val="1"/>
    <w:qFormat/>
    <w:rsid w:val="008465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gfer.ru/files/zvs74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B5AD-BC37-44A7-93C0-BFD091ED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Татьяна Михайловна</dc:creator>
  <cp:keywords/>
  <dc:description/>
  <cp:lastModifiedBy>Надежда В. Осипцова</cp:lastModifiedBy>
  <cp:revision>11</cp:revision>
  <cp:lastPrinted>2017-10-25T11:43:00Z</cp:lastPrinted>
  <dcterms:created xsi:type="dcterms:W3CDTF">2017-10-23T09:03:00Z</dcterms:created>
  <dcterms:modified xsi:type="dcterms:W3CDTF">2017-11-09T08:19:00Z</dcterms:modified>
</cp:coreProperties>
</file>